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B" w:rsidRPr="00374C7B" w:rsidRDefault="00B806A1" w:rsidP="008A0CB9">
      <w:pPr>
        <w:spacing w:line="480" w:lineRule="auto"/>
        <w:rPr>
          <w:rFonts w:ascii="Arial" w:hAnsi="Arial" w:cs="Arial"/>
          <w:b/>
          <w:sz w:val="24"/>
        </w:rPr>
      </w:pPr>
      <w:r w:rsidRPr="00374C7B">
        <w:rPr>
          <w:rFonts w:ascii="Arial" w:hAnsi="Arial" w:cs="Arial"/>
          <w:b/>
          <w:sz w:val="24"/>
        </w:rPr>
        <w:t>TÉMATA SEMINÁRNÍCH PRACÍ Z</w:t>
      </w:r>
      <w:r w:rsidR="008A0CB9">
        <w:rPr>
          <w:rFonts w:ascii="Arial" w:hAnsi="Arial" w:cs="Arial"/>
          <w:b/>
          <w:sz w:val="24"/>
        </w:rPr>
        <w:t> </w:t>
      </w:r>
      <w:r w:rsidRPr="00374C7B">
        <w:rPr>
          <w:rFonts w:ascii="Arial" w:hAnsi="Arial" w:cs="Arial"/>
          <w:b/>
          <w:sz w:val="24"/>
        </w:rPr>
        <w:t>BIOLOGIE</w:t>
      </w:r>
      <w:r w:rsidR="008A0CB9">
        <w:rPr>
          <w:rFonts w:ascii="Arial" w:hAnsi="Arial" w:cs="Arial"/>
          <w:b/>
          <w:sz w:val="24"/>
        </w:rPr>
        <w:tab/>
      </w:r>
      <w:r w:rsidR="008A0CB9">
        <w:rPr>
          <w:rFonts w:ascii="Arial" w:hAnsi="Arial" w:cs="Arial"/>
          <w:b/>
          <w:sz w:val="24"/>
        </w:rPr>
        <w:tab/>
      </w:r>
      <w:r w:rsidR="008A0CB9">
        <w:rPr>
          <w:rFonts w:ascii="Arial" w:hAnsi="Arial" w:cs="Arial"/>
          <w:b/>
          <w:sz w:val="24"/>
        </w:rPr>
        <w:tab/>
      </w:r>
      <w:r w:rsidR="008A0CB9">
        <w:rPr>
          <w:rFonts w:ascii="Arial" w:hAnsi="Arial" w:cs="Arial"/>
          <w:b/>
          <w:sz w:val="24"/>
        </w:rPr>
        <w:tab/>
      </w:r>
      <w:r w:rsidR="008A0CB9">
        <w:rPr>
          <w:rFonts w:ascii="Arial" w:hAnsi="Arial" w:cs="Arial"/>
          <w:b/>
          <w:sz w:val="24"/>
        </w:rPr>
        <w:tab/>
        <w:t>2017/2018</w:t>
      </w:r>
    </w:p>
    <w:p w:rsidR="008A0CB9" w:rsidRPr="00374C7B" w:rsidRDefault="008A0CB9" w:rsidP="008A0CB9">
      <w:pPr>
        <w:rPr>
          <w:rFonts w:ascii="Arial" w:hAnsi="Arial" w:cs="Arial"/>
          <w:b/>
          <w:sz w:val="24"/>
        </w:rPr>
      </w:pPr>
      <w:r w:rsidRPr="00374C7B">
        <w:rPr>
          <w:rFonts w:ascii="Arial" w:hAnsi="Arial" w:cs="Arial"/>
          <w:b/>
          <w:sz w:val="24"/>
          <w:u w:val="single"/>
        </w:rPr>
        <w:t>Botanika</w:t>
      </w:r>
      <w:r w:rsidRPr="00374C7B">
        <w:rPr>
          <w:rFonts w:ascii="Arial" w:hAnsi="Arial" w:cs="Arial"/>
          <w:b/>
          <w:sz w:val="24"/>
        </w:rPr>
        <w:t>: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D76CCF">
        <w:rPr>
          <w:rFonts w:ascii="Arial" w:hAnsi="Arial" w:cs="Arial"/>
          <w:b/>
          <w:bCs/>
        </w:rPr>
        <w:t>Složení živných roztoků a jejich vliv na růst a vývoj rostlin</w:t>
      </w:r>
    </w:p>
    <w:p w:rsidR="008A0CB9" w:rsidRPr="006F761E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6F761E">
        <w:rPr>
          <w:rFonts w:ascii="Arial" w:hAnsi="Arial" w:cs="Arial"/>
          <w:b/>
          <w:bCs/>
        </w:rPr>
        <w:t xml:space="preserve">Jedovaté </w:t>
      </w:r>
      <w:r>
        <w:rPr>
          <w:rFonts w:ascii="Arial" w:hAnsi="Arial" w:cs="Arial"/>
          <w:b/>
          <w:bCs/>
        </w:rPr>
        <w:t>rostliny</w:t>
      </w:r>
      <w:r w:rsidRPr="006F761E">
        <w:rPr>
          <w:rFonts w:ascii="Arial" w:hAnsi="Arial" w:cs="Arial"/>
          <w:b/>
          <w:bCs/>
        </w:rPr>
        <w:t xml:space="preserve"> a jejich vliv na lidský organismus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Význam semenných bank pro budoucnost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Srovnání skladby dřevin dvou vybraných parků v Praze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Floristické mapování vybrané oblasti např. okolí školy/bydliště (podmínkou práce je vytvoření fotografické dokumentace a herbáře) 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>Rostlinstvo v b</w:t>
      </w:r>
      <w:r w:rsidR="00D2379E">
        <w:rPr>
          <w:rFonts w:ascii="Arial" w:hAnsi="Arial" w:cs="Arial"/>
          <w:b/>
          <w:bCs/>
        </w:rPr>
        <w:t>lízkosti vybraného vodního toku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Chráněné rostliny na území Prahy</w:t>
      </w:r>
    </w:p>
    <w:p w:rsidR="008A0CB9" w:rsidRPr="00374C7B" w:rsidRDefault="008A0CB9" w:rsidP="008A0CB9">
      <w:pPr>
        <w:pStyle w:val="Odstavecseseznamem"/>
        <w:numPr>
          <w:ilvl w:val="0"/>
          <w:numId w:val="3"/>
        </w:numPr>
        <w:spacing w:line="276" w:lineRule="auto"/>
        <w:jc w:val="left"/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Historické změny rozšíření areálů</w:t>
      </w:r>
      <w:r w:rsidRPr="008D0667">
        <w:rPr>
          <w:rFonts w:ascii="Arial" w:hAnsi="Arial" w:cs="Arial"/>
          <w:b/>
          <w:bCs/>
        </w:rPr>
        <w:t xml:space="preserve"> vybrané </w:t>
      </w:r>
      <w:r w:rsidRPr="00374C7B">
        <w:rPr>
          <w:rFonts w:ascii="Arial" w:hAnsi="Arial" w:cs="Arial"/>
          <w:b/>
          <w:bCs/>
        </w:rPr>
        <w:t xml:space="preserve">systematické </w:t>
      </w:r>
      <w:r w:rsidRPr="008D0667">
        <w:rPr>
          <w:rFonts w:ascii="Arial" w:hAnsi="Arial" w:cs="Arial"/>
          <w:b/>
          <w:bCs/>
        </w:rPr>
        <w:t>skupiny</w:t>
      </w:r>
      <w:r>
        <w:rPr>
          <w:rFonts w:ascii="Arial" w:hAnsi="Arial" w:cs="Arial"/>
          <w:b/>
          <w:bCs/>
        </w:rPr>
        <w:t xml:space="preserve"> rostlin</w:t>
      </w:r>
      <w:r w:rsidRPr="008D0667">
        <w:rPr>
          <w:rFonts w:ascii="Arial" w:hAnsi="Arial" w:cs="Arial"/>
          <w:b/>
          <w:bCs/>
        </w:rPr>
        <w:t xml:space="preserve"> (rodu, </w:t>
      </w:r>
      <w:proofErr w:type="gramStart"/>
      <w:r w:rsidRPr="008D0667">
        <w:rPr>
          <w:rFonts w:ascii="Arial" w:hAnsi="Arial" w:cs="Arial"/>
          <w:b/>
          <w:bCs/>
        </w:rPr>
        <w:t>čeledi,...)</w:t>
      </w:r>
      <w:proofErr w:type="gramEnd"/>
    </w:p>
    <w:p w:rsidR="008A0CB9" w:rsidRPr="00374C7B" w:rsidRDefault="008A0CB9" w:rsidP="008A0CB9">
      <w:pPr>
        <w:rPr>
          <w:rFonts w:ascii="Arial" w:hAnsi="Arial" w:cs="Arial"/>
          <w:b/>
          <w:bCs/>
        </w:rPr>
      </w:pPr>
    </w:p>
    <w:p w:rsidR="008A0CB9" w:rsidRPr="00374C7B" w:rsidRDefault="008A0CB9" w:rsidP="008A0CB9">
      <w:pPr>
        <w:rPr>
          <w:rFonts w:ascii="Arial" w:hAnsi="Arial" w:cs="Arial"/>
          <w:b/>
          <w:sz w:val="24"/>
        </w:rPr>
      </w:pPr>
      <w:r w:rsidRPr="00374C7B">
        <w:rPr>
          <w:rFonts w:ascii="Arial" w:hAnsi="Arial" w:cs="Arial"/>
          <w:b/>
          <w:sz w:val="24"/>
          <w:u w:val="single"/>
        </w:rPr>
        <w:t>Zoologie</w:t>
      </w:r>
      <w:r w:rsidRPr="00374C7B">
        <w:rPr>
          <w:rFonts w:ascii="Arial" w:hAnsi="Arial" w:cs="Arial"/>
          <w:b/>
          <w:sz w:val="24"/>
        </w:rPr>
        <w:t>:</w:t>
      </w:r>
    </w:p>
    <w:p w:rsidR="008A0CB9" w:rsidRPr="006F761E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6F761E">
        <w:rPr>
          <w:rFonts w:ascii="Arial" w:hAnsi="Arial" w:cs="Arial"/>
          <w:b/>
          <w:bCs/>
        </w:rPr>
        <w:t>Metody a nástroje využívané při monitoringu živočichů</w:t>
      </w:r>
    </w:p>
    <w:p w:rsidR="008A0CB9" w:rsidRPr="006F761E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6F761E">
        <w:rPr>
          <w:rFonts w:ascii="Arial" w:hAnsi="Arial" w:cs="Arial"/>
          <w:b/>
          <w:bCs/>
        </w:rPr>
        <w:t>Jedovat</w:t>
      </w:r>
      <w:r>
        <w:rPr>
          <w:rFonts w:ascii="Arial" w:hAnsi="Arial" w:cs="Arial"/>
          <w:b/>
          <w:bCs/>
        </w:rPr>
        <w:t>í živočichové</w:t>
      </w:r>
      <w:r w:rsidRPr="006F761E">
        <w:rPr>
          <w:rFonts w:ascii="Arial" w:hAnsi="Arial" w:cs="Arial"/>
          <w:b/>
          <w:bCs/>
        </w:rPr>
        <w:t xml:space="preserve"> a jejich vliv na lidský organismus</w:t>
      </w:r>
    </w:p>
    <w:p w:rsidR="008A0CB9" w:rsidRPr="006F761E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 xml:space="preserve">Zhodnocení výskytu a rozšíření druhů bezobratlých živočichů na vybrané lokalitě </w:t>
      </w:r>
    </w:p>
    <w:p w:rsidR="008A0CB9" w:rsidRPr="006F761E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6F761E">
        <w:rPr>
          <w:rFonts w:ascii="Arial" w:hAnsi="Arial" w:cs="Arial"/>
          <w:b/>
          <w:bCs/>
        </w:rPr>
        <w:t>Monitoring ptactva ve vybrané lokalitě/ v okolí školy</w:t>
      </w:r>
    </w:p>
    <w:p w:rsidR="008A0CB9" w:rsidRPr="006F761E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Výskyt hmyzu v okolí školy</w:t>
      </w:r>
    </w:p>
    <w:p w:rsidR="008A0CB9" w:rsidRPr="00374C7B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Výskyt velkých šelem na území ČR – historický vývoj rozšíření vybraného druhu</w:t>
      </w:r>
    </w:p>
    <w:p w:rsidR="008A0CB9" w:rsidRPr="00374C7B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>Živočichové vybraného vodního toku</w:t>
      </w:r>
      <w:r>
        <w:rPr>
          <w:rFonts w:ascii="Arial" w:hAnsi="Arial" w:cs="Arial"/>
          <w:b/>
          <w:bCs/>
        </w:rPr>
        <w:t>/ nádrže</w:t>
      </w:r>
    </w:p>
    <w:p w:rsidR="008A0CB9" w:rsidRPr="00374C7B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>Naši obojži</w:t>
      </w:r>
      <w:r>
        <w:rPr>
          <w:rFonts w:ascii="Arial" w:hAnsi="Arial" w:cs="Arial"/>
          <w:b/>
          <w:bCs/>
        </w:rPr>
        <w:t>velníci</w:t>
      </w:r>
    </w:p>
    <w:p w:rsidR="008A0CB9" w:rsidRPr="00374C7B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 xml:space="preserve">Hibernace </w:t>
      </w:r>
      <w:r>
        <w:rPr>
          <w:rFonts w:ascii="Arial" w:hAnsi="Arial" w:cs="Arial"/>
          <w:b/>
          <w:bCs/>
        </w:rPr>
        <w:t>živočichů</w:t>
      </w:r>
    </w:p>
    <w:p w:rsidR="008A0CB9" w:rsidRPr="00374C7B" w:rsidRDefault="008A0CB9" w:rsidP="008A0CB9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Historické změny rozšíření areálů</w:t>
      </w:r>
      <w:r w:rsidRPr="008D0667">
        <w:rPr>
          <w:rFonts w:ascii="Arial" w:hAnsi="Arial" w:cs="Arial"/>
          <w:b/>
          <w:bCs/>
        </w:rPr>
        <w:t xml:space="preserve"> vybrané </w:t>
      </w:r>
      <w:r w:rsidRPr="00374C7B">
        <w:rPr>
          <w:rFonts w:ascii="Arial" w:hAnsi="Arial" w:cs="Arial"/>
          <w:b/>
          <w:bCs/>
        </w:rPr>
        <w:t xml:space="preserve">systematické </w:t>
      </w:r>
      <w:r w:rsidRPr="008D0667">
        <w:rPr>
          <w:rFonts w:ascii="Arial" w:hAnsi="Arial" w:cs="Arial"/>
          <w:b/>
          <w:bCs/>
        </w:rPr>
        <w:t>skupiny</w:t>
      </w:r>
      <w:r>
        <w:rPr>
          <w:rFonts w:ascii="Arial" w:hAnsi="Arial" w:cs="Arial"/>
          <w:b/>
          <w:bCs/>
        </w:rPr>
        <w:t xml:space="preserve"> živočichů</w:t>
      </w:r>
      <w:r w:rsidRPr="008D0667">
        <w:rPr>
          <w:rFonts w:ascii="Arial" w:hAnsi="Arial" w:cs="Arial"/>
          <w:b/>
          <w:bCs/>
        </w:rPr>
        <w:t xml:space="preserve"> (rodu, </w:t>
      </w:r>
      <w:proofErr w:type="gramStart"/>
      <w:r w:rsidRPr="008D0667">
        <w:rPr>
          <w:rFonts w:ascii="Arial" w:hAnsi="Arial" w:cs="Arial"/>
          <w:b/>
          <w:bCs/>
        </w:rPr>
        <w:t>čeledi,...)</w:t>
      </w:r>
      <w:proofErr w:type="gramEnd"/>
    </w:p>
    <w:p w:rsidR="008A0CB9" w:rsidRPr="008A0CB9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proofErr w:type="spellStart"/>
      <w:r w:rsidRPr="008A0CB9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rionová</w:t>
      </w:r>
      <w:proofErr w:type="spellEnd"/>
      <w:r>
        <w:rPr>
          <w:rFonts w:ascii="Arial" w:hAnsi="Arial" w:cs="Arial"/>
          <w:b/>
          <w:bCs/>
        </w:rPr>
        <w:t xml:space="preserve"> onemocnění vysoké zvěře</w:t>
      </w:r>
      <w:r w:rsidRPr="008A0CB9">
        <w:rPr>
          <w:rFonts w:ascii="Arial" w:hAnsi="Arial" w:cs="Arial"/>
          <w:b/>
          <w:bCs/>
        </w:rPr>
        <w:t> </w:t>
      </w:r>
    </w:p>
    <w:p w:rsidR="008A0CB9" w:rsidRPr="008A0CB9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 w:rsidRPr="008A0CB9">
        <w:rPr>
          <w:rFonts w:ascii="Arial" w:hAnsi="Arial" w:cs="Arial"/>
          <w:b/>
          <w:bCs/>
        </w:rPr>
        <w:t>Závažné virové infekce zvěře přenášené hmyzími vektory</w:t>
      </w:r>
    </w:p>
    <w:p w:rsidR="008A0CB9" w:rsidRDefault="008A0CB9" w:rsidP="008A0CB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Mory hospodářských zvířat</w:t>
      </w:r>
    </w:p>
    <w:p w:rsidR="008A0CB9" w:rsidRDefault="008A0CB9" w:rsidP="008A0CB9">
      <w:pPr>
        <w:rPr>
          <w:rFonts w:ascii="Arial" w:hAnsi="Arial" w:cs="Arial"/>
          <w:b/>
          <w:bCs/>
        </w:rPr>
      </w:pPr>
    </w:p>
    <w:p w:rsidR="008A0CB9" w:rsidRPr="008A0CB9" w:rsidRDefault="008A0CB9" w:rsidP="008A0CB9">
      <w:pPr>
        <w:rPr>
          <w:rFonts w:ascii="Arial" w:hAnsi="Arial" w:cs="Arial"/>
          <w:b/>
          <w:bCs/>
        </w:rPr>
      </w:pPr>
    </w:p>
    <w:p w:rsidR="008A0CB9" w:rsidRPr="005D4E1D" w:rsidRDefault="008A0CB9" w:rsidP="008A0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Obecná a Buněčná biologie. G</w:t>
      </w:r>
      <w:r w:rsidRPr="00374C7B">
        <w:rPr>
          <w:rFonts w:ascii="Arial" w:hAnsi="Arial" w:cs="Arial"/>
          <w:b/>
          <w:sz w:val="24"/>
          <w:u w:val="single"/>
        </w:rPr>
        <w:t>enetika</w:t>
      </w:r>
      <w:r w:rsidRPr="00374C7B">
        <w:rPr>
          <w:rFonts w:ascii="Arial" w:hAnsi="Arial" w:cs="Arial"/>
          <w:b/>
          <w:sz w:val="24"/>
        </w:rPr>
        <w:t>:</w:t>
      </w:r>
    </w:p>
    <w:p w:rsidR="008A0CB9" w:rsidRPr="00374C7B" w:rsidRDefault="008A0CB9" w:rsidP="008A0CB9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Molekulární (genetická) konvergence</w:t>
      </w:r>
    </w:p>
    <w:p w:rsidR="008A0CB9" w:rsidRDefault="008A0CB9" w:rsidP="008A0CB9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 xml:space="preserve">Významní čeští biologové </w:t>
      </w:r>
      <w:r w:rsidRPr="006F761E">
        <w:rPr>
          <w:rFonts w:ascii="Arial" w:hAnsi="Arial" w:cs="Arial"/>
          <w:b/>
          <w:bCs/>
        </w:rPr>
        <w:t xml:space="preserve">vybraného období </w:t>
      </w:r>
      <w:r>
        <w:rPr>
          <w:rFonts w:ascii="Arial" w:hAnsi="Arial" w:cs="Arial"/>
          <w:b/>
          <w:bCs/>
        </w:rPr>
        <w:t>a jejich objevy</w:t>
      </w:r>
    </w:p>
    <w:p w:rsidR="008A0CB9" w:rsidRPr="008A0CB9" w:rsidRDefault="008A0CB9" w:rsidP="008A0CB9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Prase jako biomedicínský model</w:t>
      </w:r>
      <w:r w:rsidRPr="008A0CB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</w:p>
    <w:p w:rsidR="008A0CB9" w:rsidRPr="00D2379E" w:rsidRDefault="008A0CB9" w:rsidP="00D2379E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</w:rPr>
      </w:pPr>
      <w:proofErr w:type="spellStart"/>
      <w:r w:rsidRPr="00160322">
        <w:rPr>
          <w:rFonts w:ascii="Arial" w:hAnsi="Arial" w:cs="Arial"/>
          <w:b/>
          <w:bCs/>
        </w:rPr>
        <w:t>Chimerismus</w:t>
      </w:r>
      <w:proofErr w:type="spellEnd"/>
    </w:p>
    <w:p w:rsidR="008A0CB9" w:rsidRPr="008A0CB9" w:rsidRDefault="008A0CB9" w:rsidP="008A0CB9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</w:rPr>
      </w:pPr>
      <w:r w:rsidRPr="00160322">
        <w:rPr>
          <w:rFonts w:ascii="Arial" w:hAnsi="Arial" w:cs="Arial"/>
          <w:b/>
          <w:bCs/>
        </w:rPr>
        <w:t xml:space="preserve">Příprava návodů a realizace laboratorních cvičení na dané téma (rostlinná barviva, </w:t>
      </w:r>
      <w:r w:rsidR="00F1606B">
        <w:rPr>
          <w:rFonts w:ascii="Arial" w:hAnsi="Arial" w:cs="Arial"/>
          <w:b/>
          <w:bCs/>
        </w:rPr>
        <w:t>barvitelnost buněčných organel)</w:t>
      </w:r>
    </w:p>
    <w:p w:rsidR="008A0CB9" w:rsidRDefault="008A0CB9" w:rsidP="008A0CB9">
      <w:pPr>
        <w:rPr>
          <w:rFonts w:ascii="Arial" w:hAnsi="Arial" w:cs="Arial"/>
          <w:b/>
          <w:bCs/>
        </w:rPr>
      </w:pPr>
    </w:p>
    <w:p w:rsidR="008A0CB9" w:rsidRDefault="008A0CB9" w:rsidP="008A0CB9">
      <w:pPr>
        <w:rPr>
          <w:rFonts w:ascii="Arial" w:hAnsi="Arial" w:cs="Arial"/>
          <w:b/>
          <w:bCs/>
        </w:rPr>
      </w:pPr>
    </w:p>
    <w:p w:rsidR="00D2379E" w:rsidRDefault="00D2379E" w:rsidP="008A0CB9">
      <w:pPr>
        <w:rPr>
          <w:rFonts w:ascii="Arial" w:hAnsi="Arial" w:cs="Arial"/>
          <w:b/>
          <w:bCs/>
        </w:rPr>
      </w:pPr>
    </w:p>
    <w:p w:rsidR="008A0CB9" w:rsidRPr="008A0CB9" w:rsidRDefault="008A0CB9" w:rsidP="008A0CB9">
      <w:pPr>
        <w:rPr>
          <w:rFonts w:ascii="Arial" w:hAnsi="Arial" w:cs="Arial"/>
          <w:b/>
          <w:bCs/>
        </w:rPr>
      </w:pPr>
    </w:p>
    <w:p w:rsidR="00B806A1" w:rsidRPr="00374C7B" w:rsidRDefault="00B806A1">
      <w:pPr>
        <w:rPr>
          <w:rFonts w:ascii="Arial" w:hAnsi="Arial" w:cs="Arial"/>
          <w:b/>
          <w:sz w:val="24"/>
        </w:rPr>
      </w:pPr>
      <w:r w:rsidRPr="00374C7B">
        <w:rPr>
          <w:rFonts w:ascii="Arial" w:hAnsi="Arial" w:cs="Arial"/>
          <w:b/>
          <w:sz w:val="24"/>
          <w:u w:val="single"/>
        </w:rPr>
        <w:lastRenderedPageBreak/>
        <w:t>Biologie člověka</w:t>
      </w:r>
      <w:r w:rsidRPr="00374C7B">
        <w:rPr>
          <w:rFonts w:ascii="Arial" w:hAnsi="Arial" w:cs="Arial"/>
          <w:b/>
          <w:sz w:val="24"/>
        </w:rPr>
        <w:t>: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374C7B">
        <w:rPr>
          <w:rFonts w:ascii="Arial" w:hAnsi="Arial" w:cs="Arial"/>
          <w:b/>
          <w:bCs/>
        </w:rPr>
        <w:t>éče o</w:t>
      </w:r>
      <w:r>
        <w:rPr>
          <w:rFonts w:ascii="Arial" w:hAnsi="Arial" w:cs="Arial"/>
          <w:b/>
          <w:bCs/>
        </w:rPr>
        <w:t xml:space="preserve"> vyvíjející se</w:t>
      </w:r>
      <w:r w:rsidRPr="00374C7B">
        <w:rPr>
          <w:rFonts w:ascii="Arial" w:hAnsi="Arial" w:cs="Arial"/>
          <w:b/>
          <w:bCs/>
        </w:rPr>
        <w:t xml:space="preserve"> chrup člověka 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Problém plochých nohou u dětí předškolního věku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Vady páteře u studentů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Změny pohybového aparátu člověka v souvislosti se životním stylem</w:t>
      </w:r>
    </w:p>
    <w:p w:rsidR="00D2379E" w:rsidRDefault="00D2379E" w:rsidP="00D2379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160322">
        <w:rPr>
          <w:rFonts w:ascii="Arial" w:hAnsi="Arial" w:cs="Arial"/>
          <w:b/>
          <w:bCs/>
        </w:rPr>
        <w:t>Vojtova metoda reflexní lokomoce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Pitný režim studentů školy během vyučovacího dne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Režim dne studentů školy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Úrazy a zranění studentů během školní výuky a jejich prevence</w:t>
      </w:r>
    </w:p>
    <w:p w:rsidR="00D2379E" w:rsidRPr="008A0CB9" w:rsidRDefault="00D2379E" w:rsidP="00D2379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8A0CB9">
        <w:rPr>
          <w:rFonts w:ascii="Arial" w:hAnsi="Arial" w:cs="Arial"/>
          <w:b/>
          <w:bCs/>
        </w:rPr>
        <w:t>Problematika</w:t>
      </w:r>
      <w:r>
        <w:rPr>
          <w:rFonts w:ascii="Arial" w:hAnsi="Arial" w:cs="Arial"/>
          <w:b/>
          <w:bCs/>
        </w:rPr>
        <w:t xml:space="preserve"> zranění </w:t>
      </w:r>
      <w:proofErr w:type="spellStart"/>
      <w:r>
        <w:rPr>
          <w:rFonts w:ascii="Arial" w:hAnsi="Arial" w:cs="Arial"/>
          <w:b/>
          <w:bCs/>
        </w:rPr>
        <w:t>hamstringů</w:t>
      </w:r>
      <w:proofErr w:type="spellEnd"/>
      <w:r>
        <w:rPr>
          <w:rFonts w:ascii="Arial" w:hAnsi="Arial" w:cs="Arial"/>
          <w:b/>
          <w:bCs/>
        </w:rPr>
        <w:t xml:space="preserve"> u sportovců</w:t>
      </w:r>
    </w:p>
    <w:p w:rsidR="00D2379E" w:rsidRDefault="00D2379E" w:rsidP="00D2379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8A0CB9">
        <w:rPr>
          <w:rFonts w:ascii="Arial" w:hAnsi="Arial" w:cs="Arial"/>
          <w:b/>
          <w:bCs/>
        </w:rPr>
        <w:t>Problematika poranění zápěstního kloubu</w:t>
      </w:r>
    </w:p>
    <w:p w:rsidR="00D2379E" w:rsidRDefault="00D2379E" w:rsidP="00D2379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Crush</w:t>
      </w:r>
      <w:proofErr w:type="spellEnd"/>
      <w:r>
        <w:rPr>
          <w:rFonts w:ascii="Arial" w:hAnsi="Arial" w:cs="Arial"/>
          <w:b/>
          <w:bCs/>
        </w:rPr>
        <w:t xml:space="preserve"> syndrom</w:t>
      </w:r>
    </w:p>
    <w:p w:rsidR="00374C7B" w:rsidRPr="00374C7B" w:rsidRDefault="00374C7B" w:rsidP="00374C7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Dermatoglyfy a jejich studium u spolužáků</w:t>
      </w:r>
    </w:p>
    <w:p w:rsidR="00B806A1" w:rsidRPr="00374C7B" w:rsidRDefault="00B806A1" w:rsidP="00B806A1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Výživové styly a jejich vliv na lidské zdraví </w:t>
      </w:r>
    </w:p>
    <w:p w:rsidR="00D2379E" w:rsidRPr="008A0CB9" w:rsidRDefault="00D2379E" w:rsidP="00D2379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160322">
        <w:rPr>
          <w:rFonts w:ascii="Arial" w:hAnsi="Arial" w:cs="Arial"/>
          <w:b/>
          <w:bCs/>
        </w:rPr>
        <w:t>Dietní reži</w:t>
      </w:r>
      <w:r>
        <w:rPr>
          <w:rFonts w:ascii="Arial" w:hAnsi="Arial" w:cs="Arial"/>
          <w:b/>
          <w:bCs/>
        </w:rPr>
        <w:t>m diabetiků z přírodních zdrojů</w:t>
      </w:r>
      <w:r w:rsidRPr="00160322">
        <w:rPr>
          <w:rFonts w:ascii="Arial" w:hAnsi="Arial" w:cs="Arial"/>
          <w:b/>
          <w:bCs/>
        </w:rPr>
        <w:t> </w:t>
      </w:r>
    </w:p>
    <w:p w:rsidR="00B806A1" w:rsidRPr="00374C7B" w:rsidRDefault="00B806A1" w:rsidP="00B806A1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Vybrané antropometrické šetření vzorku populace</w:t>
      </w:r>
    </w:p>
    <w:p w:rsidR="00B806A1" w:rsidRPr="00374C7B" w:rsidRDefault="00B806A1" w:rsidP="00B806A1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Horečka</w:t>
      </w:r>
    </w:p>
    <w:p w:rsidR="00B806A1" w:rsidRPr="00374C7B" w:rsidRDefault="00B806A1" w:rsidP="00B806A1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Řízení biorytmů u člověka</w:t>
      </w:r>
    </w:p>
    <w:p w:rsidR="00177537" w:rsidRDefault="00177537" w:rsidP="008A0CB9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Novodobé choroby člověka ve spojitosti s chovem exotických zvířat, ve spojitosti s místními druhy</w:t>
      </w:r>
    </w:p>
    <w:p w:rsidR="00F732D7" w:rsidRPr="008A0CB9" w:rsidRDefault="00F732D7" w:rsidP="008A0CB9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Mentální mapování</w:t>
      </w:r>
    </w:p>
    <w:p w:rsidR="00B806A1" w:rsidRDefault="00B806A1" w:rsidP="00374C7B">
      <w:pPr>
        <w:spacing w:line="276" w:lineRule="auto"/>
        <w:rPr>
          <w:rFonts w:ascii="Arial" w:hAnsi="Arial" w:cs="Arial"/>
          <w:b/>
          <w:sz w:val="24"/>
        </w:rPr>
      </w:pPr>
    </w:p>
    <w:p w:rsidR="008A0CB9" w:rsidRPr="00D2379E" w:rsidRDefault="008A0CB9" w:rsidP="00374C7B">
      <w:pPr>
        <w:spacing w:line="276" w:lineRule="auto"/>
        <w:rPr>
          <w:rFonts w:ascii="Arial" w:hAnsi="Arial" w:cs="Arial"/>
          <w:b/>
          <w:sz w:val="16"/>
        </w:rPr>
      </w:pPr>
    </w:p>
    <w:p w:rsidR="00B806A1" w:rsidRPr="00374C7B" w:rsidRDefault="00B806A1">
      <w:pPr>
        <w:rPr>
          <w:rFonts w:ascii="Arial" w:hAnsi="Arial" w:cs="Arial"/>
          <w:b/>
          <w:sz w:val="24"/>
        </w:rPr>
      </w:pPr>
      <w:r w:rsidRPr="00374C7B">
        <w:rPr>
          <w:rFonts w:ascii="Arial" w:hAnsi="Arial" w:cs="Arial"/>
          <w:b/>
          <w:sz w:val="24"/>
          <w:u w:val="single"/>
        </w:rPr>
        <w:t>Ekologie a ochrana ŽP</w:t>
      </w:r>
      <w:r w:rsidRPr="00374C7B">
        <w:rPr>
          <w:rFonts w:ascii="Arial" w:hAnsi="Arial" w:cs="Arial"/>
          <w:b/>
          <w:sz w:val="24"/>
        </w:rPr>
        <w:t>:</w:t>
      </w:r>
    </w:p>
    <w:p w:rsidR="00D76CCF" w:rsidRPr="00374C7B" w:rsidRDefault="00D76CCF" w:rsidP="00D76CC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Invazivní druhy živočichů v ČR jejich ekologický význam</w:t>
      </w:r>
    </w:p>
    <w:p w:rsidR="00B806A1" w:rsidRPr="00374C7B" w:rsidRDefault="00B806A1" w:rsidP="00B806A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Invazivní druhy rostlin v ČR jejich ekologický význam</w:t>
      </w:r>
    </w:p>
    <w:p w:rsidR="00374C7B" w:rsidRPr="00374C7B" w:rsidRDefault="00374C7B" w:rsidP="00374C7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 xml:space="preserve">Vliv urbanismu na faunu ve vybraném místě </w:t>
      </w:r>
      <w:r w:rsidR="00D76CCF">
        <w:rPr>
          <w:rFonts w:ascii="Arial" w:hAnsi="Arial" w:cs="Arial"/>
          <w:b/>
          <w:bCs/>
        </w:rPr>
        <w:t>ve vymezeném období</w:t>
      </w:r>
    </w:p>
    <w:p w:rsidR="00374C7B" w:rsidRPr="00374C7B" w:rsidRDefault="00374C7B" w:rsidP="00374C7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Vliv urbanismu na flóru ve vybraném místě</w:t>
      </w:r>
      <w:r w:rsidR="00D76CCF">
        <w:rPr>
          <w:rFonts w:ascii="Arial" w:hAnsi="Arial" w:cs="Arial"/>
          <w:b/>
          <w:bCs/>
        </w:rPr>
        <w:t xml:space="preserve"> ve vymezeném období</w:t>
      </w:r>
    </w:p>
    <w:p w:rsidR="00374C7B" w:rsidRPr="00374C7B" w:rsidRDefault="00374C7B" w:rsidP="00374C7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Život v extrémních podmínkách (periodické tůně, pouště, jeskyně, polární oblasti, hlubokomořské dno)</w:t>
      </w:r>
    </w:p>
    <w:p w:rsidR="00D76CCF" w:rsidRPr="00374C7B" w:rsidRDefault="00D76CCF" w:rsidP="00D76CC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>Studium půdního</w:t>
      </w:r>
      <w:r>
        <w:rPr>
          <w:rFonts w:ascii="Arial" w:hAnsi="Arial" w:cs="Arial"/>
          <w:b/>
          <w:bCs/>
        </w:rPr>
        <w:t xml:space="preserve"> profilu na zvoleném stanovišti</w:t>
      </w:r>
      <w:r w:rsidRPr="00374C7B">
        <w:rPr>
          <w:rFonts w:ascii="Arial" w:hAnsi="Arial" w:cs="Arial"/>
          <w:b/>
          <w:bCs/>
        </w:rPr>
        <w:t xml:space="preserve"> </w:t>
      </w:r>
    </w:p>
    <w:p w:rsidR="00177537" w:rsidRPr="00374C7B" w:rsidRDefault="00177537" w:rsidP="001775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Pokryv těla živočichů ve vztahu k životnímu prostředí a termoregulaci</w:t>
      </w:r>
    </w:p>
    <w:p w:rsidR="00177537" w:rsidRPr="00374C7B" w:rsidRDefault="00177537" w:rsidP="0017753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Chov a zpracování jatečních zvířat v ČR</w:t>
      </w:r>
    </w:p>
    <w:p w:rsidR="00177537" w:rsidRPr="008D0667" w:rsidRDefault="00177537" w:rsidP="008A0CB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 xml:space="preserve">Nelegální obchodování s ohroženými </w:t>
      </w:r>
      <w:r w:rsidR="00D76CCF">
        <w:rPr>
          <w:rFonts w:ascii="Arial" w:hAnsi="Arial" w:cs="Arial"/>
          <w:b/>
          <w:bCs/>
        </w:rPr>
        <w:t>druhy živočichů</w:t>
      </w:r>
    </w:p>
    <w:p w:rsidR="00177537" w:rsidRPr="00374C7B" w:rsidRDefault="00177537" w:rsidP="008A0CB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Instituce napomáhající och</w:t>
      </w:r>
      <w:r w:rsidR="00D76CCF">
        <w:rPr>
          <w:rFonts w:ascii="Arial" w:hAnsi="Arial" w:cs="Arial"/>
          <w:b/>
          <w:bCs/>
        </w:rPr>
        <w:t>raně ohrožených druhů živočichů</w:t>
      </w:r>
    </w:p>
    <w:p w:rsidR="00D76CCF" w:rsidRPr="00374C7B" w:rsidRDefault="00D76CCF" w:rsidP="008A0CB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 xml:space="preserve">Návrh </w:t>
      </w:r>
      <w:r>
        <w:rPr>
          <w:rFonts w:ascii="Arial" w:hAnsi="Arial" w:cs="Arial"/>
          <w:b/>
          <w:bCs/>
        </w:rPr>
        <w:t>naučné stezky v okolí školy</w:t>
      </w:r>
    </w:p>
    <w:p w:rsidR="00D2379E" w:rsidRPr="008A0CB9" w:rsidRDefault="00D2379E" w:rsidP="00D2379E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</w:rPr>
      </w:pPr>
      <w:r w:rsidRPr="00160322">
        <w:rPr>
          <w:rFonts w:ascii="Arial" w:hAnsi="Arial" w:cs="Arial"/>
          <w:b/>
          <w:bCs/>
        </w:rPr>
        <w:t xml:space="preserve">Návrhy sezonních procházek ve </w:t>
      </w:r>
      <w:r>
        <w:rPr>
          <w:rFonts w:ascii="Arial" w:hAnsi="Arial" w:cs="Arial"/>
          <w:b/>
          <w:bCs/>
        </w:rPr>
        <w:t>vybrané zahradě na území Prahy/Č</w:t>
      </w:r>
      <w:r w:rsidRPr="00160322">
        <w:rPr>
          <w:rFonts w:ascii="Arial" w:hAnsi="Arial" w:cs="Arial"/>
          <w:b/>
          <w:bCs/>
        </w:rPr>
        <w:t>R</w:t>
      </w:r>
      <w:r w:rsidRPr="008A0CB9">
        <w:rPr>
          <w:rFonts w:ascii="Arial" w:hAnsi="Arial" w:cs="Arial"/>
          <w:b/>
          <w:bCs/>
        </w:rPr>
        <w:t xml:space="preserve"> </w:t>
      </w:r>
      <w:r w:rsidRPr="00160322">
        <w:rPr>
          <w:rFonts w:ascii="Arial" w:hAnsi="Arial" w:cs="Arial"/>
          <w:b/>
          <w:bCs/>
        </w:rPr>
        <w:t>(podmínkou práce je vytvoření fotografické dokumentace, plánk</w:t>
      </w:r>
      <w:r>
        <w:rPr>
          <w:rFonts w:ascii="Arial" w:hAnsi="Arial" w:cs="Arial"/>
          <w:b/>
          <w:bCs/>
        </w:rPr>
        <w:t>u a zahrnutí seznamu druhů)</w:t>
      </w:r>
    </w:p>
    <w:p w:rsidR="00D2379E" w:rsidRPr="00374C7B" w:rsidRDefault="00D2379E" w:rsidP="00D2379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</w:t>
      </w:r>
      <w:r w:rsidRPr="00160322">
        <w:rPr>
          <w:rFonts w:ascii="Arial" w:hAnsi="Arial" w:cs="Arial"/>
          <w:b/>
          <w:bCs/>
        </w:rPr>
        <w:t>racovní</w:t>
      </w:r>
      <w:r>
        <w:rPr>
          <w:rFonts w:ascii="Arial" w:hAnsi="Arial" w:cs="Arial"/>
          <w:b/>
          <w:bCs/>
        </w:rPr>
        <w:t>ch listů</w:t>
      </w:r>
      <w:r w:rsidRPr="00160322">
        <w:rPr>
          <w:rFonts w:ascii="Arial" w:hAnsi="Arial" w:cs="Arial"/>
          <w:b/>
          <w:bCs/>
        </w:rPr>
        <w:t xml:space="preserve"> k návštěvě ZOO</w:t>
      </w:r>
      <w:r>
        <w:rPr>
          <w:rFonts w:ascii="Arial" w:hAnsi="Arial" w:cs="Arial"/>
          <w:b/>
          <w:bCs/>
        </w:rPr>
        <w:t>/ botanické zahrady</w:t>
      </w:r>
    </w:p>
    <w:p w:rsidR="00D2379E" w:rsidRPr="00D2379E" w:rsidRDefault="00D2379E" w:rsidP="00D2379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8A0CB9">
        <w:rPr>
          <w:rFonts w:ascii="Arial" w:hAnsi="Arial" w:cs="Arial"/>
          <w:b/>
          <w:bCs/>
        </w:rPr>
        <w:t>Historie a vývoj japonských zahrad v České republice</w:t>
      </w:r>
    </w:p>
    <w:p w:rsidR="00D76CCF" w:rsidRPr="00374C7B" w:rsidRDefault="00D76CCF" w:rsidP="008A0CB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374C7B">
        <w:rPr>
          <w:rFonts w:ascii="Arial" w:hAnsi="Arial" w:cs="Arial"/>
          <w:b/>
          <w:bCs/>
        </w:rPr>
        <w:t>Řešení možnosti úspor energie a zdrojů ve školní budově</w:t>
      </w:r>
    </w:p>
    <w:p w:rsidR="00D2379E" w:rsidRPr="00D2379E" w:rsidRDefault="00D76CCF" w:rsidP="00D2379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667">
        <w:rPr>
          <w:rFonts w:ascii="Arial" w:hAnsi="Arial" w:cs="Arial"/>
          <w:b/>
          <w:bCs/>
        </w:rPr>
        <w:t xml:space="preserve">Skládky a spalovny </w:t>
      </w:r>
      <w:r w:rsidRPr="00374C7B">
        <w:rPr>
          <w:rFonts w:ascii="Arial" w:hAnsi="Arial" w:cs="Arial"/>
          <w:b/>
          <w:bCs/>
        </w:rPr>
        <w:t>na území hlavního města Prahy</w:t>
      </w:r>
      <w:r w:rsidR="008A0CB9" w:rsidRPr="008A0CB9">
        <w:rPr>
          <w:rFonts w:ascii="Arial" w:hAnsi="Arial" w:cs="Arial"/>
          <w:b/>
          <w:bCs/>
        </w:rPr>
        <w:t xml:space="preserve"> </w:t>
      </w:r>
    </w:p>
    <w:sectPr w:rsidR="00D2379E" w:rsidRPr="00D2379E" w:rsidSect="008A0CB9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A81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63D633F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E466E21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F960E23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B951458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A62651E"/>
    <w:multiLevelType w:val="hybridMultilevel"/>
    <w:tmpl w:val="0BFE5D32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BB"/>
    <w:rsid w:val="00177537"/>
    <w:rsid w:val="002C140D"/>
    <w:rsid w:val="00374C7B"/>
    <w:rsid w:val="003F2C07"/>
    <w:rsid w:val="005C7591"/>
    <w:rsid w:val="005D4E1D"/>
    <w:rsid w:val="006B0FDD"/>
    <w:rsid w:val="006F761E"/>
    <w:rsid w:val="00782F3A"/>
    <w:rsid w:val="008A0CB9"/>
    <w:rsid w:val="008D0667"/>
    <w:rsid w:val="00A6270E"/>
    <w:rsid w:val="00A82AB6"/>
    <w:rsid w:val="00B02EBB"/>
    <w:rsid w:val="00B806A1"/>
    <w:rsid w:val="00CA1B13"/>
    <w:rsid w:val="00CD0D17"/>
    <w:rsid w:val="00D2379E"/>
    <w:rsid w:val="00D76CCF"/>
    <w:rsid w:val="00F1606B"/>
    <w:rsid w:val="00F7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E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82F3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066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7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48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8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64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1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7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01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1090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22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424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18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9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648990">
                                                                                                                      <w:marLeft w:val="-3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230073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350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100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28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568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87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475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719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75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5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663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610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006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239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12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5158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09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4823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48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4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1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1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9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71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069367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09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82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22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855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129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169547">
                                                                                                                      <w:marLeft w:val="-3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579283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154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158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955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879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00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731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416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5858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080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8384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742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6254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95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61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778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819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71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866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6F4F-F2B2-4CFC-8FFB-7845C9F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binderova</cp:lastModifiedBy>
  <cp:revision>3</cp:revision>
  <cp:lastPrinted>2017-09-26T08:23:00Z</cp:lastPrinted>
  <dcterms:created xsi:type="dcterms:W3CDTF">2017-09-26T08:33:00Z</dcterms:created>
  <dcterms:modified xsi:type="dcterms:W3CDTF">2017-09-26T10:14:00Z</dcterms:modified>
</cp:coreProperties>
</file>